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89" w:rsidRPr="00130DE6" w:rsidRDefault="00CA5689" w:rsidP="00CA5689">
      <w:pPr>
        <w:pStyle w:val="Heading1"/>
      </w:pPr>
      <w:bookmarkStart w:id="0" w:name="_Toc13819793"/>
      <w:bookmarkStart w:id="1" w:name="_Toc13823195"/>
      <w:bookmarkStart w:id="2" w:name="_Toc14963757"/>
      <w:bookmarkStart w:id="3" w:name="_Toc14966154"/>
      <w:bookmarkStart w:id="4" w:name="_Toc14966204"/>
      <w:bookmarkStart w:id="5" w:name="_Toc15075293"/>
      <w:r>
        <w:t>Project Title</w:t>
      </w:r>
    </w:p>
    <w:p w:rsidR="00ED3C6A" w:rsidRDefault="00ED3C6A" w:rsidP="00ED3C6A">
      <w:pPr>
        <w:pStyle w:val="Heading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Seal Cove Coast Guard Base Helicopter Pad Replacement </w:t>
      </w:r>
    </w:p>
    <w:p w:rsidR="003B04E3" w:rsidRPr="003B04E3" w:rsidRDefault="003B04E3" w:rsidP="003B04E3">
      <w:pPr>
        <w:keepNext/>
        <w:keepLines/>
        <w:spacing w:before="240" w:after="0" w:line="276" w:lineRule="auto"/>
        <w:outlineLvl w:val="0"/>
        <w:rPr>
          <w:rFonts w:asciiTheme="majorHAnsi" w:eastAsiaTheme="majorEastAsia" w:hAnsiTheme="majorHAnsi" w:cstheme="majorBidi"/>
          <w:color w:val="2E74B5" w:themeColor="accent1" w:themeShade="BF"/>
          <w:sz w:val="32"/>
          <w:szCs w:val="32"/>
        </w:rPr>
      </w:pPr>
      <w:r w:rsidRPr="003B04E3">
        <w:rPr>
          <w:rFonts w:asciiTheme="majorHAnsi" w:eastAsiaTheme="majorEastAsia" w:hAnsiTheme="majorHAnsi" w:cstheme="majorBidi"/>
          <w:color w:val="2E74B5" w:themeColor="accent1" w:themeShade="BF"/>
          <w:sz w:val="32"/>
          <w:szCs w:val="32"/>
        </w:rPr>
        <w:t>Notice of Determination</w:t>
      </w:r>
      <w:bookmarkEnd w:id="0"/>
      <w:bookmarkEnd w:id="1"/>
      <w:bookmarkEnd w:id="2"/>
      <w:bookmarkEnd w:id="3"/>
      <w:bookmarkEnd w:id="4"/>
      <w:bookmarkEnd w:id="5"/>
    </w:p>
    <w:p w:rsidR="003B04E3" w:rsidRPr="00D93DEC" w:rsidRDefault="00527DDB" w:rsidP="003B04E3">
      <w:pPr>
        <w:spacing w:after="200" w:line="276" w:lineRule="auto"/>
      </w:pPr>
      <w:r>
        <w:t>February 18, 2022</w:t>
      </w:r>
      <w:r w:rsidR="004D5D11" w:rsidRPr="00156180">
        <w:rPr>
          <w:b/>
        </w:rPr>
        <w:t xml:space="preserve"> </w:t>
      </w:r>
      <w:r w:rsidR="00C50650" w:rsidRPr="00D93DEC">
        <w:t xml:space="preserve">- </w:t>
      </w:r>
      <w:r w:rsidR="003B04E3" w:rsidRPr="00D93DEC">
        <w:t>Fisheries and Oceans Canada has decided that the</w:t>
      </w:r>
      <w:r w:rsidR="00426519">
        <w:t xml:space="preserve"> proposed</w:t>
      </w:r>
      <w:r w:rsidR="003B04E3" w:rsidRPr="00D93DEC">
        <w:t xml:space="preserve"> project </w:t>
      </w:r>
      <w:r w:rsidR="00ED3C6A" w:rsidRPr="00ED3C6A">
        <w:t xml:space="preserve">Seal Cove Coast Guard Base Helicopter Pad Replacement </w:t>
      </w:r>
      <w:r w:rsidR="00AA4620">
        <w:t>i</w:t>
      </w:r>
      <w:r w:rsidR="00ED3C6A">
        <w:t>n Prince Rupert</w:t>
      </w:r>
      <w:r w:rsidR="003770D9" w:rsidRPr="00D93DEC">
        <w:t>, B</w:t>
      </w:r>
      <w:r w:rsidR="00D93DEC" w:rsidRPr="00D93DEC">
        <w:t>.</w:t>
      </w:r>
      <w:r w:rsidR="003770D9" w:rsidRPr="00D93DEC">
        <w:t>C</w:t>
      </w:r>
      <w:r w:rsidR="00D93DEC" w:rsidRPr="00D93DEC">
        <w:t>.</w:t>
      </w:r>
      <w:r w:rsidR="003770D9" w:rsidRPr="00D93DEC">
        <w:t xml:space="preserve"> </w:t>
      </w:r>
      <w:r w:rsidR="003B04E3" w:rsidRPr="00D93DEC">
        <w:t xml:space="preserve">is </w:t>
      </w:r>
      <w:r w:rsidR="00D93DEC" w:rsidRPr="00D93DEC">
        <w:t xml:space="preserve">not likely to cause significant adverse environmental effects. </w:t>
      </w:r>
    </w:p>
    <w:p w:rsidR="003B04E3" w:rsidRDefault="003B04E3" w:rsidP="003B04E3">
      <w:pPr>
        <w:spacing w:after="200" w:line="276" w:lineRule="auto"/>
      </w:pPr>
      <w:r w:rsidRPr="003B04E3">
        <w:t>In making this determination, the</w:t>
      </w:r>
      <w:r w:rsidRPr="003770D9">
        <w:t xml:space="preserve"> Fisheries and Oceans</w:t>
      </w:r>
      <w:r w:rsidRPr="003B04E3">
        <w:t xml:space="preserve"> considered the following factors and mitigation measures:</w:t>
      </w:r>
    </w:p>
    <w:p w:rsidR="00BD2ED8" w:rsidRDefault="00426519" w:rsidP="00BD2ED8">
      <w:pPr>
        <w:spacing w:after="200" w:line="276" w:lineRule="auto"/>
      </w:pPr>
      <w:r>
        <w:t>Factors</w:t>
      </w:r>
    </w:p>
    <w:p w:rsidR="003B04E3" w:rsidRDefault="003B04E3" w:rsidP="00BD2ED8">
      <w:pPr>
        <w:pStyle w:val="ListParagraph"/>
        <w:numPr>
          <w:ilvl w:val="0"/>
          <w:numId w:val="8"/>
        </w:numPr>
        <w:spacing w:after="200" w:line="276" w:lineRule="auto"/>
      </w:pPr>
      <w:r w:rsidRPr="003B04E3">
        <w:t>Impacts on</w:t>
      </w:r>
      <w:r w:rsidR="00B118A0">
        <w:t xml:space="preserve"> rights of Indigenous peoples</w:t>
      </w:r>
    </w:p>
    <w:p w:rsidR="003B04E3" w:rsidRDefault="001911FF" w:rsidP="003B04E3">
      <w:pPr>
        <w:pStyle w:val="ListParagraph"/>
        <w:numPr>
          <w:ilvl w:val="0"/>
          <w:numId w:val="1"/>
        </w:numPr>
        <w:spacing w:after="200" w:line="276" w:lineRule="auto"/>
      </w:pPr>
      <w:r>
        <w:t>Indigenous knowledge</w:t>
      </w:r>
    </w:p>
    <w:p w:rsidR="00D93DEC" w:rsidRDefault="00D93DEC" w:rsidP="001911FF">
      <w:pPr>
        <w:pStyle w:val="ListParagraph"/>
        <w:numPr>
          <w:ilvl w:val="0"/>
          <w:numId w:val="1"/>
        </w:numPr>
        <w:spacing w:after="200" w:line="276" w:lineRule="auto"/>
      </w:pPr>
      <w:r>
        <w:t>C</w:t>
      </w:r>
      <w:r w:rsidR="003B04E3" w:rsidRPr="003B04E3">
        <w:t>omm</w:t>
      </w:r>
      <w:r w:rsidR="001911FF">
        <w:t>ents received from the public</w:t>
      </w:r>
    </w:p>
    <w:p w:rsidR="00BD2ED8" w:rsidRDefault="00426519" w:rsidP="00BD2ED8">
      <w:pPr>
        <w:spacing w:after="200" w:line="276" w:lineRule="auto"/>
      </w:pPr>
      <w:r>
        <w:t>Mitigation Measures</w:t>
      </w:r>
    </w:p>
    <w:p w:rsidR="003B04E3" w:rsidRDefault="003B04E3" w:rsidP="003B04E3">
      <w:pPr>
        <w:pStyle w:val="ListParagraph"/>
        <w:numPr>
          <w:ilvl w:val="0"/>
          <w:numId w:val="1"/>
        </w:numPr>
        <w:spacing w:after="200" w:line="276" w:lineRule="auto"/>
      </w:pPr>
      <w:r>
        <w:t>Water and sediment quality</w:t>
      </w:r>
    </w:p>
    <w:p w:rsidR="003B04E3" w:rsidRDefault="003B04E3" w:rsidP="003B04E3">
      <w:pPr>
        <w:pStyle w:val="ListParagraph"/>
        <w:numPr>
          <w:ilvl w:val="0"/>
          <w:numId w:val="1"/>
        </w:numPr>
        <w:spacing w:after="200" w:line="276" w:lineRule="auto"/>
      </w:pPr>
      <w:r>
        <w:t>Coastal riparian and shoreline</w:t>
      </w:r>
    </w:p>
    <w:p w:rsidR="003B04E3" w:rsidRDefault="003B04E3" w:rsidP="003B04E3">
      <w:pPr>
        <w:pStyle w:val="ListParagraph"/>
        <w:numPr>
          <w:ilvl w:val="0"/>
          <w:numId w:val="1"/>
        </w:numPr>
        <w:spacing w:after="200" w:line="276" w:lineRule="auto"/>
      </w:pPr>
      <w:r>
        <w:t>Marine mammal transit</w:t>
      </w:r>
    </w:p>
    <w:p w:rsidR="003B04E3" w:rsidRDefault="003B04E3" w:rsidP="003B04E3">
      <w:pPr>
        <w:pStyle w:val="ListParagraph"/>
        <w:numPr>
          <w:ilvl w:val="0"/>
          <w:numId w:val="1"/>
        </w:numPr>
        <w:spacing w:after="200" w:line="276" w:lineRule="auto"/>
      </w:pPr>
      <w:r>
        <w:t>Fish and fish habitat</w:t>
      </w:r>
    </w:p>
    <w:p w:rsidR="003B04E3" w:rsidRDefault="00D93DEC" w:rsidP="003B04E3">
      <w:pPr>
        <w:pStyle w:val="ListParagraph"/>
        <w:numPr>
          <w:ilvl w:val="0"/>
          <w:numId w:val="1"/>
        </w:numPr>
        <w:spacing w:after="200" w:line="276" w:lineRule="auto"/>
      </w:pPr>
      <w:r>
        <w:t>Migratory b</w:t>
      </w:r>
      <w:r w:rsidR="003B04E3">
        <w:t>irds</w:t>
      </w:r>
    </w:p>
    <w:p w:rsidR="003B04E3" w:rsidRDefault="003B04E3" w:rsidP="003B04E3">
      <w:pPr>
        <w:spacing w:after="200" w:line="276" w:lineRule="auto"/>
      </w:pPr>
      <w:r>
        <w:t>Fisheries and Oceans</w:t>
      </w:r>
      <w:r w:rsidRPr="003B04E3">
        <w:t xml:space="preserve"> Canada is satisfied that there is little potential for the project to cause adverse environmental effects on areas of federal jurisdiction. Environmental effects that are within provincial jurisdiction would be addressed through provincial regulations.</w:t>
      </w:r>
    </w:p>
    <w:p w:rsidR="006E7029" w:rsidRPr="00212837" w:rsidRDefault="003B04E3" w:rsidP="00CE0121">
      <w:pPr>
        <w:spacing w:after="200" w:line="276" w:lineRule="auto"/>
        <w:rPr>
          <w:color w:val="FF0000"/>
        </w:rPr>
      </w:pPr>
      <w:r w:rsidRPr="003B04E3">
        <w:t xml:space="preserve">Therefore, Fisheries and Oceans Canada may exercise any power, perform any duty or function, or provide financial assistance to enable the project to be </w:t>
      </w:r>
      <w:r w:rsidR="00D0388E">
        <w:t>c</w:t>
      </w:r>
      <w:r w:rsidR="00CE0121">
        <w:t>arried out in whole or in part.</w:t>
      </w:r>
      <w:bookmarkStart w:id="6" w:name="_GoBack"/>
      <w:bookmarkEnd w:id="6"/>
    </w:p>
    <w:sectPr w:rsidR="006E7029" w:rsidRPr="00212837" w:rsidSect="00DF4E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85" w:rsidRDefault="00C16D85" w:rsidP="003B04E3">
      <w:pPr>
        <w:spacing w:after="0" w:line="240" w:lineRule="auto"/>
      </w:pPr>
      <w:r>
        <w:separator/>
      </w:r>
    </w:p>
  </w:endnote>
  <w:endnote w:type="continuationSeparator" w:id="0">
    <w:p w:rsidR="00C16D85" w:rsidRDefault="00C16D85" w:rsidP="003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80" w:rsidRDefault="00156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80" w:rsidRDefault="00156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80" w:rsidRDefault="00156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85" w:rsidRDefault="00C16D85" w:rsidP="003B04E3">
      <w:pPr>
        <w:spacing w:after="0" w:line="240" w:lineRule="auto"/>
      </w:pPr>
      <w:r>
        <w:separator/>
      </w:r>
    </w:p>
  </w:footnote>
  <w:footnote w:type="continuationSeparator" w:id="0">
    <w:p w:rsidR="00C16D85" w:rsidRDefault="00C16D85" w:rsidP="003B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180" w:rsidRDefault="00156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4E3" w:rsidRDefault="003B04E3">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450215</wp:posOffset>
              </wp:positionV>
              <wp:extent cx="5949950" cy="4273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4273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B04E3" w:rsidRPr="00B54449" w:rsidRDefault="00156180">
                              <w:pPr>
                                <w:pStyle w:val="Header"/>
                                <w:tabs>
                                  <w:tab w:val="clear" w:pos="4680"/>
                                  <w:tab w:val="clear" w:pos="9360"/>
                                </w:tabs>
                                <w:jc w:val="center"/>
                                <w:rPr>
                                  <w:caps/>
                                  <w:color w:val="FFFFFF" w:themeColor="background1"/>
                                </w:rPr>
                              </w:pPr>
                              <w:r w:rsidRPr="00156180">
                                <w:rPr>
                                  <w:caps/>
                                  <w:color w:val="FFFFFF" w:themeColor="background1"/>
                                </w:rPr>
                                <w:t>NOtice of Determination – Seal Cove Coast Guard Base Helicopter Pad Replacement    CIAR 83047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angle 197" o:spid="_x0000_s1026" style="position:absolute;margin-left:428.5pt;margin-top:35.45pt;width:468.5pt;height:33.6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" o:allowoverlap="f" fillcolor="#5b9bd5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3B04E3" w:rsidRPr="00B54449" w:rsidRDefault="00156180">
                        <w:pPr>
                          <w:pStyle w:val="Header"/>
                          <w:tabs>
                            <w:tab w:val="clear" w:pos="4680"/>
                            <w:tab w:val="clear" w:pos="9360"/>
                          </w:tabs>
                          <w:jc w:val="center"/>
                          <w:rPr>
                            <w:caps/>
                            <w:color w:val="FFFFFF" w:themeColor="background1"/>
                          </w:rPr>
                        </w:pPr>
                        <w:r w:rsidRPr="00156180">
                          <w:rPr>
                            <w:caps/>
                            <w:color w:val="FFFFFF" w:themeColor="background1"/>
                          </w:rPr>
                          <w:t>NOtice of Determination – Seal Cove Coast Guard Base Helicopter Pad Replacement    CIAR 83047</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35" w:rsidRDefault="00E03D90">
    <w:pPr>
      <w:pStyle w:val="Header"/>
    </w:pPr>
    <w:r>
      <w:rPr>
        <w:noProof/>
      </w:rPr>
      <mc:AlternateContent>
        <mc:Choice Requires="wps">
          <w:drawing>
            <wp:anchor distT="0" distB="0" distL="118745" distR="118745" simplePos="0" relativeHeight="251661312" behindDoc="1" locked="0" layoutInCell="1" allowOverlap="0" wp14:anchorId="1A063EC3" wp14:editId="7CA27A7B">
              <wp:simplePos x="0" y="0"/>
              <wp:positionH relativeFrom="margin">
                <wp:posOffset>0</wp:posOffset>
              </wp:positionH>
              <wp:positionV relativeFrom="page">
                <wp:posOffset>616585</wp:posOffset>
              </wp:positionV>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B9BD5"/>
                      </a:solidFill>
                      <a:ln w="12700" cap="flat" cmpd="sng" algn="ctr">
                        <a:noFill/>
                        <a:prstDash val="solid"/>
                        <a:miter lim="800000"/>
                      </a:ln>
                      <a:effectLst/>
                    </wps:spPr>
                    <wps:txbx>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EndPr/>
                          <w:sdtContent>
                            <w:p w:rsidR="00E03D90" w:rsidRPr="00B54449" w:rsidRDefault="00156180" w:rsidP="00E03D90">
                              <w:pPr>
                                <w:pStyle w:val="Header"/>
                                <w:tabs>
                                  <w:tab w:val="clear" w:pos="4680"/>
                                  <w:tab w:val="clear" w:pos="9360"/>
                                </w:tabs>
                                <w:jc w:val="center"/>
                                <w:rPr>
                                  <w:caps/>
                                  <w:color w:val="FFFFFF" w:themeColor="background1"/>
                                </w:rPr>
                              </w:pPr>
                              <w:r>
                                <w:rPr>
                                  <w:caps/>
                                  <w:color w:val="FFFFFF" w:themeColor="background1"/>
                                </w:rPr>
                                <w:t>NOtice of Determination – Seal Cove Coast Guard Base Helicopter Pad Replacement    CIAR 83047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A063EC3" id="Rectangle 1" o:spid="_x0000_s1027" style="position:absolute;margin-left:0;margin-top:48.55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" o:allowoverlap="f" fillcolor="#5b9bd5" stroked="f" strokeweight="1pt">
              <v:textbox style="mso-fit-shape-to-text:t">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EndPr/>
                    <w:sdtContent>
                      <w:p w:rsidR="00E03D90" w:rsidRPr="00B54449" w:rsidRDefault="00156180" w:rsidP="00E03D90">
                        <w:pPr>
                          <w:pStyle w:val="Header"/>
                          <w:tabs>
                            <w:tab w:val="clear" w:pos="4680"/>
                            <w:tab w:val="clear" w:pos="9360"/>
                          </w:tabs>
                          <w:jc w:val="center"/>
                          <w:rPr>
                            <w:caps/>
                            <w:color w:val="FFFFFF" w:themeColor="background1"/>
                          </w:rPr>
                        </w:pPr>
                        <w:r>
                          <w:rPr>
                            <w:caps/>
                            <w:color w:val="FFFFFF" w:themeColor="background1"/>
                          </w:rPr>
                          <w:t>NOtice of Determination – Seal Cove Coast Guard Base Helicopter Pad Replacement    CIAR 83047</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FA8"/>
    <w:multiLevelType w:val="hybridMultilevel"/>
    <w:tmpl w:val="531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603B"/>
    <w:multiLevelType w:val="hybridMultilevel"/>
    <w:tmpl w:val="115E8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C33D21"/>
    <w:multiLevelType w:val="hybridMultilevel"/>
    <w:tmpl w:val="ADBC9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C124D"/>
    <w:multiLevelType w:val="hybridMultilevel"/>
    <w:tmpl w:val="72B02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A2292B"/>
    <w:multiLevelType w:val="hybridMultilevel"/>
    <w:tmpl w:val="109ED6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6C95"/>
    <w:multiLevelType w:val="hybridMultilevel"/>
    <w:tmpl w:val="88F25094"/>
    <w:lvl w:ilvl="0" w:tplc="10090001">
      <w:start w:val="1"/>
      <w:numFmt w:val="bullet"/>
      <w:lvlText w:val=""/>
      <w:lvlJc w:val="left"/>
      <w:pPr>
        <w:ind w:left="720" w:hanging="360"/>
      </w:pPr>
      <w:rPr>
        <w:rFonts w:ascii="Symbol" w:hAnsi="Symbol" w:hint="default"/>
      </w:rPr>
    </w:lvl>
    <w:lvl w:ilvl="1" w:tplc="A7F876FA">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1D7031"/>
    <w:multiLevelType w:val="hybridMultilevel"/>
    <w:tmpl w:val="BF60815E"/>
    <w:lvl w:ilvl="0" w:tplc="3EEC78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D2E80"/>
    <w:multiLevelType w:val="hybridMultilevel"/>
    <w:tmpl w:val="539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E3"/>
    <w:rsid w:val="0000189F"/>
    <w:rsid w:val="00044F10"/>
    <w:rsid w:val="00156180"/>
    <w:rsid w:val="00172C6A"/>
    <w:rsid w:val="001911FF"/>
    <w:rsid w:val="001F6FC6"/>
    <w:rsid w:val="00212837"/>
    <w:rsid w:val="0023423E"/>
    <w:rsid w:val="002658AF"/>
    <w:rsid w:val="00294158"/>
    <w:rsid w:val="002A3344"/>
    <w:rsid w:val="00354CC5"/>
    <w:rsid w:val="003770D9"/>
    <w:rsid w:val="003B04E3"/>
    <w:rsid w:val="003D7904"/>
    <w:rsid w:val="00426519"/>
    <w:rsid w:val="00466FAC"/>
    <w:rsid w:val="004C6A8E"/>
    <w:rsid w:val="004D5D11"/>
    <w:rsid w:val="00527DDB"/>
    <w:rsid w:val="00687731"/>
    <w:rsid w:val="006942BD"/>
    <w:rsid w:val="006E7029"/>
    <w:rsid w:val="00744421"/>
    <w:rsid w:val="007757A6"/>
    <w:rsid w:val="0079358E"/>
    <w:rsid w:val="00845780"/>
    <w:rsid w:val="008B25F5"/>
    <w:rsid w:val="00974D23"/>
    <w:rsid w:val="00AA4620"/>
    <w:rsid w:val="00AC269F"/>
    <w:rsid w:val="00AF3D56"/>
    <w:rsid w:val="00B118A0"/>
    <w:rsid w:val="00B26E56"/>
    <w:rsid w:val="00B54449"/>
    <w:rsid w:val="00BD2ED8"/>
    <w:rsid w:val="00C16D85"/>
    <w:rsid w:val="00C50650"/>
    <w:rsid w:val="00CA5689"/>
    <w:rsid w:val="00CE0121"/>
    <w:rsid w:val="00D0388E"/>
    <w:rsid w:val="00D3169F"/>
    <w:rsid w:val="00D83906"/>
    <w:rsid w:val="00D93DEC"/>
    <w:rsid w:val="00DA2F35"/>
    <w:rsid w:val="00DF4EB0"/>
    <w:rsid w:val="00E03D90"/>
    <w:rsid w:val="00E51198"/>
    <w:rsid w:val="00ED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F0CFDD"/>
  <w15:chartTrackingRefBased/>
  <w15:docId w15:val="{8F2BC7FC-00E9-4D84-A604-EEE56D11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E3"/>
  </w:style>
  <w:style w:type="paragraph" w:styleId="Heading1">
    <w:name w:val="heading 1"/>
    <w:basedOn w:val="Normal"/>
    <w:next w:val="Normal"/>
    <w:link w:val="Heading1Char"/>
    <w:uiPriority w:val="9"/>
    <w:qFormat/>
    <w:rsid w:val="006E7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E3"/>
  </w:style>
  <w:style w:type="paragraph" w:styleId="Footer">
    <w:name w:val="footer"/>
    <w:basedOn w:val="Normal"/>
    <w:link w:val="FooterChar"/>
    <w:uiPriority w:val="99"/>
    <w:unhideWhenUsed/>
    <w:rsid w:val="003B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E3"/>
  </w:style>
  <w:style w:type="paragraph" w:styleId="ListParagraph">
    <w:name w:val="List Paragraph"/>
    <w:basedOn w:val="Normal"/>
    <w:uiPriority w:val="34"/>
    <w:qFormat/>
    <w:rsid w:val="003B04E3"/>
    <w:pPr>
      <w:ind w:left="720"/>
      <w:contextualSpacing/>
    </w:pPr>
  </w:style>
  <w:style w:type="character" w:customStyle="1" w:styleId="Heading1Char">
    <w:name w:val="Heading 1 Char"/>
    <w:basedOn w:val="DefaultParagraphFont"/>
    <w:link w:val="Heading1"/>
    <w:uiPriority w:val="9"/>
    <w:rsid w:val="006E7029"/>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00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00189F"/>
    <w:rPr>
      <w:rFonts w:ascii="Courier New" w:eastAsia="Times New Roman" w:hAnsi="Courier New" w:cs="Courier New"/>
      <w:sz w:val="20"/>
      <w:szCs w:val="20"/>
      <w:lang w:val="en-CA" w:eastAsia="en-CA"/>
    </w:rPr>
  </w:style>
  <w:style w:type="character" w:customStyle="1" w:styleId="y2iqfc">
    <w:name w:val="y2iqfc"/>
    <w:basedOn w:val="DefaultParagraphFont"/>
    <w:rsid w:val="0000189F"/>
  </w:style>
  <w:style w:type="paragraph" w:styleId="BalloonText">
    <w:name w:val="Balloon Text"/>
    <w:basedOn w:val="Normal"/>
    <w:link w:val="BalloonTextChar"/>
    <w:uiPriority w:val="99"/>
    <w:semiHidden/>
    <w:unhideWhenUsed/>
    <w:rsid w:val="00E03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NOtice of Determination – Seal Cove Coast Guard Base Helicopter Pad Replacement    CIAR 83047</vt:lpstr>
    </vt:vector>
  </TitlesOfParts>
  <Company>DFO-MPO</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Determination – Seal Cove Coast Guard Base Helicopter Pad Replacement    CIAR 83047</dc:title>
  <dc:subject/>
  <dc:creator>Mittermuller, Suzanne</dc:creator>
  <cp:keywords/>
  <dc:description/>
  <cp:lastModifiedBy>Cheung, Jacqueline</cp:lastModifiedBy>
  <cp:revision>4</cp:revision>
  <dcterms:created xsi:type="dcterms:W3CDTF">2022-02-18T03:30:00Z</dcterms:created>
  <dcterms:modified xsi:type="dcterms:W3CDTF">2022-02-18T16:41:00Z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2021-05-07T16:35:33Z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b70851da-22db-4d7e-9ab0-00002ce98eb3</vt:lpwstr>
  </property>
</Properties>
</file>